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A9987" w14:textId="77777777" w:rsidR="00674BD5" w:rsidRPr="005E5879" w:rsidRDefault="00782CC0" w:rsidP="00E663BD">
      <w:pPr>
        <w:rPr>
          <w:b/>
          <w:sz w:val="32"/>
          <w:szCs w:val="32"/>
        </w:rPr>
      </w:pPr>
      <w:r>
        <w:rPr>
          <w:b/>
          <w:sz w:val="32"/>
          <w:szCs w:val="32"/>
        </w:rPr>
        <w:t xml:space="preserve">          </w:t>
      </w:r>
      <w:r w:rsidR="005E5879" w:rsidRPr="005E5879">
        <w:rPr>
          <w:b/>
          <w:sz w:val="32"/>
          <w:szCs w:val="32"/>
        </w:rPr>
        <w:t>Participant Evaluation Form</w:t>
      </w:r>
    </w:p>
    <w:p w14:paraId="51E64F7A" w14:textId="6688ECFB" w:rsidR="005E5879" w:rsidRPr="00F33485" w:rsidRDefault="0720B212" w:rsidP="005E5879">
      <w:pPr>
        <w:rPr>
          <w:u w:val="single"/>
        </w:rPr>
      </w:pPr>
      <w:r w:rsidRPr="79A38E1D">
        <w:rPr>
          <w:b/>
          <w:bCs/>
        </w:rPr>
        <w:t>Program Title:</w:t>
      </w:r>
      <w:r>
        <w:t xml:space="preserve"> __</w:t>
      </w:r>
      <w:sdt>
        <w:sdtPr>
          <w:rPr>
            <w:rStyle w:val="Style5"/>
            <w:rFonts w:asciiTheme="minorHAnsi" w:hAnsiTheme="minorHAnsi" w:cstheme="minorHAnsi"/>
            <w:sz w:val="22"/>
            <w:u w:val="single"/>
          </w:rPr>
          <w:id w:val="-772095013"/>
        </w:sdtPr>
        <w:sdtEndPr>
          <w:rPr>
            <w:rStyle w:val="DefaultParagraphFont"/>
          </w:rPr>
        </w:sdtEndPr>
        <w:sdtContent>
          <w:r w:rsidR="00F33485" w:rsidRPr="00F33485">
            <w:rPr>
              <w:rStyle w:val="Style5"/>
              <w:rFonts w:asciiTheme="minorHAnsi" w:hAnsiTheme="minorHAnsi" w:cstheme="minorHAnsi"/>
              <w:sz w:val="22"/>
              <w:u w:val="single"/>
            </w:rPr>
            <w:t>2024 Dallas Diversity Equity Inclusion Belonging Council: “Becoming a Culturally Humble Provider”</w:t>
          </w:r>
        </w:sdtContent>
      </w:sdt>
      <w:r w:rsidR="00F33485" w:rsidRPr="00F33485">
        <w:rPr>
          <w:rFonts w:cstheme="minorHAnsi"/>
          <w:u w:val="single"/>
        </w:rPr>
        <w:tab/>
      </w:r>
    </w:p>
    <w:p w14:paraId="52C23658" w14:textId="5FABDB04" w:rsidR="005E5879" w:rsidRDefault="005E5879" w:rsidP="005E5879">
      <w:r w:rsidRPr="79A38E1D">
        <w:rPr>
          <w:b/>
          <w:bCs/>
        </w:rPr>
        <w:t>BSWH CNE #</w:t>
      </w:r>
      <w:r>
        <w:t xml:space="preserve"> ____</w:t>
      </w:r>
      <w:r w:rsidR="00687F03" w:rsidRPr="00687F03">
        <w:rPr>
          <w:u w:val="single"/>
        </w:rPr>
        <w:t>NCPD</w:t>
      </w:r>
      <w:r w:rsidR="00F33485">
        <w:rPr>
          <w:u w:val="single"/>
        </w:rPr>
        <w:t>24-047</w:t>
      </w:r>
      <w:r w:rsidRPr="00687F03">
        <w:rPr>
          <w:u w:val="single"/>
        </w:rPr>
        <w:t>_________</w:t>
      </w:r>
      <w:r w:rsidR="00E663BD" w:rsidRPr="00687F03">
        <w:rPr>
          <w:u w:val="single"/>
        </w:rPr>
        <w:t>__</w:t>
      </w:r>
      <w:r w:rsidRPr="00687F03">
        <w:rPr>
          <w:u w:val="single"/>
        </w:rPr>
        <w:t>__</w:t>
      </w:r>
      <w:r w:rsidRPr="79A38E1D">
        <w:rPr>
          <w:b/>
          <w:bCs/>
        </w:rPr>
        <w:t>Date:</w:t>
      </w:r>
      <w:r w:rsidR="00687F03">
        <w:t xml:space="preserve"> </w:t>
      </w:r>
      <w:r w:rsidR="00F33485">
        <w:rPr>
          <w:u w:val="single"/>
        </w:rPr>
        <w:t>June 25</w:t>
      </w:r>
      <w:r w:rsidR="00F33485" w:rsidRPr="00F33485">
        <w:rPr>
          <w:u w:val="single"/>
          <w:vertAlign w:val="superscript"/>
        </w:rPr>
        <w:t>th</w:t>
      </w:r>
      <w:r w:rsidR="00F33485">
        <w:rPr>
          <w:u w:val="single"/>
        </w:rPr>
        <w:t xml:space="preserve"> </w:t>
      </w:r>
      <w:r w:rsidR="00687F03" w:rsidRPr="00687F03">
        <w:rPr>
          <w:u w:val="single"/>
        </w:rPr>
        <w:t xml:space="preserve"> 2024</w:t>
      </w:r>
    </w:p>
    <w:p w14:paraId="6E96C36D" w14:textId="34FA596D" w:rsidR="005E5879" w:rsidRDefault="0720B212" w:rsidP="005E5879">
      <w:r w:rsidRPr="0720B212">
        <w:rPr>
          <w:b/>
          <w:bCs/>
        </w:rPr>
        <w:t>Location:</w:t>
      </w:r>
      <w:r>
        <w:t xml:space="preserve"> __</w:t>
      </w:r>
      <w:r w:rsidR="00F33485">
        <w:rPr>
          <w:u w:val="single"/>
        </w:rPr>
        <w:t xml:space="preserve">Baylor University Medical Center Dallas, TX </w:t>
      </w:r>
    </w:p>
    <w:p w14:paraId="6139D1DD" w14:textId="6422A04B" w:rsidR="005E5879" w:rsidRDefault="005E5879" w:rsidP="005E5879">
      <w:r>
        <w:t xml:space="preserve">(Mark one) </w:t>
      </w:r>
      <w:r w:rsidR="00E663BD">
        <w:t xml:space="preserve"> </w:t>
      </w:r>
      <w:r w:rsidRPr="00C40572">
        <w:rPr>
          <w:b/>
        </w:rPr>
        <w:t>RN</w:t>
      </w:r>
      <w:r>
        <w:t xml:space="preserve"> __</w:t>
      </w:r>
      <w:r w:rsidR="00687F03">
        <w:t>x</w:t>
      </w:r>
      <w:r>
        <w:t>___ Other _____</w:t>
      </w:r>
    </w:p>
    <w:p w14:paraId="422FC6AC" w14:textId="77777777" w:rsidR="00A54E9C" w:rsidRPr="00BA61AC" w:rsidRDefault="005E5879" w:rsidP="00A54E9C">
      <w:pPr>
        <w:tabs>
          <w:tab w:val="left" w:pos="4320"/>
          <w:tab w:val="left" w:pos="8726"/>
          <w:tab w:val="left" w:pos="10713"/>
          <w:tab w:val="left" w:pos="12960"/>
        </w:tabs>
        <w:snapToGrid w:val="0"/>
        <w:spacing w:before="120" w:after="0" w:line="216" w:lineRule="auto"/>
        <w:ind w:left="720" w:hanging="360"/>
      </w:pPr>
      <w:r w:rsidRPr="005E5879">
        <w:rPr>
          <w:b/>
        </w:rPr>
        <w:t xml:space="preserve">Desired Outcome: </w:t>
      </w:r>
      <w:r w:rsidR="00A54E9C">
        <w:t xml:space="preserve">At the completion of the learning activity, the learner will report and increase in knowledge and understanding of current heart failure treatment modalities, emerging innovations, heart failure controversies and their associated outcomes and how to implement management interventions into daily nursing practice. </w:t>
      </w:r>
    </w:p>
    <w:p w14:paraId="672A6659" w14:textId="77777777" w:rsidR="00381B11" w:rsidRDefault="00381B11"/>
    <w:tbl>
      <w:tblPr>
        <w:tblStyle w:val="TableGrid"/>
        <w:tblW w:w="10795" w:type="dxa"/>
        <w:tblLayout w:type="fixed"/>
        <w:tblLook w:val="04A0" w:firstRow="1" w:lastRow="0" w:firstColumn="1" w:lastColumn="0" w:noHBand="0" w:noVBand="1"/>
      </w:tblPr>
      <w:tblGrid>
        <w:gridCol w:w="5395"/>
        <w:gridCol w:w="1350"/>
        <w:gridCol w:w="1350"/>
        <w:gridCol w:w="1350"/>
        <w:gridCol w:w="1350"/>
      </w:tblGrid>
      <w:tr w:rsidR="00381B11" w14:paraId="260E64A6" w14:textId="77777777" w:rsidTr="2258175E">
        <w:tc>
          <w:tcPr>
            <w:tcW w:w="5395" w:type="dxa"/>
            <w:shd w:val="clear" w:color="auto" w:fill="BFBFBF" w:themeFill="background1" w:themeFillShade="BF"/>
          </w:tcPr>
          <w:p w14:paraId="0A37501D" w14:textId="77777777" w:rsidR="00381B11" w:rsidRDefault="00381B11"/>
        </w:tc>
        <w:tc>
          <w:tcPr>
            <w:tcW w:w="1350" w:type="dxa"/>
            <w:shd w:val="clear" w:color="auto" w:fill="BFBFBF" w:themeFill="background1" w:themeFillShade="BF"/>
          </w:tcPr>
          <w:p w14:paraId="5ABA8E7A" w14:textId="77777777" w:rsidR="00381B11" w:rsidRDefault="00381B11" w:rsidP="00381B11">
            <w:pPr>
              <w:jc w:val="center"/>
            </w:pPr>
            <w:r>
              <w:t>Not Confident</w:t>
            </w:r>
          </w:p>
        </w:tc>
        <w:tc>
          <w:tcPr>
            <w:tcW w:w="1350" w:type="dxa"/>
            <w:shd w:val="clear" w:color="auto" w:fill="BFBFBF" w:themeFill="background1" w:themeFillShade="BF"/>
          </w:tcPr>
          <w:p w14:paraId="23024E46" w14:textId="77777777" w:rsidR="00381B11" w:rsidRDefault="00381B11" w:rsidP="00381B11">
            <w:pPr>
              <w:jc w:val="center"/>
            </w:pPr>
            <w:r>
              <w:t>Somewhat Confident</w:t>
            </w:r>
          </w:p>
        </w:tc>
        <w:tc>
          <w:tcPr>
            <w:tcW w:w="1350" w:type="dxa"/>
            <w:shd w:val="clear" w:color="auto" w:fill="BFBFBF" w:themeFill="background1" w:themeFillShade="BF"/>
          </w:tcPr>
          <w:p w14:paraId="5DAB6C7B" w14:textId="77777777" w:rsidR="00381B11" w:rsidRDefault="00381B11" w:rsidP="00381B11">
            <w:pPr>
              <w:jc w:val="center"/>
            </w:pPr>
          </w:p>
          <w:p w14:paraId="71E7FB3E" w14:textId="77777777" w:rsidR="00381B11" w:rsidRDefault="00381B11" w:rsidP="00381B11">
            <w:pPr>
              <w:jc w:val="center"/>
            </w:pPr>
            <w:r>
              <w:t>Confident</w:t>
            </w:r>
          </w:p>
        </w:tc>
        <w:tc>
          <w:tcPr>
            <w:tcW w:w="1350" w:type="dxa"/>
            <w:shd w:val="clear" w:color="auto" w:fill="BFBFBF" w:themeFill="background1" w:themeFillShade="BF"/>
          </w:tcPr>
          <w:p w14:paraId="4EAA9986" w14:textId="77777777" w:rsidR="00381B11" w:rsidRDefault="00381B11" w:rsidP="00381B11">
            <w:pPr>
              <w:jc w:val="center"/>
            </w:pPr>
            <w:r>
              <w:t>Very Confident</w:t>
            </w:r>
          </w:p>
        </w:tc>
      </w:tr>
      <w:tr w:rsidR="00381B11" w14:paraId="486DD087" w14:textId="77777777" w:rsidTr="2258175E">
        <w:tc>
          <w:tcPr>
            <w:tcW w:w="5395" w:type="dxa"/>
          </w:tcPr>
          <w:p w14:paraId="008A0969" w14:textId="77777777" w:rsidR="00381B11" w:rsidRDefault="00381B11">
            <w:r>
              <w:t>Rate your level of confidence at reaching the desired outcome (see above statement)</w:t>
            </w:r>
          </w:p>
          <w:p w14:paraId="02EB378F" w14:textId="77777777" w:rsidR="00C40572" w:rsidRDefault="00C40572"/>
        </w:tc>
        <w:tc>
          <w:tcPr>
            <w:tcW w:w="1350" w:type="dxa"/>
          </w:tcPr>
          <w:p w14:paraId="6A05A809" w14:textId="77777777" w:rsidR="00381B11" w:rsidRDefault="00381B11" w:rsidP="00381B11">
            <w:pPr>
              <w:jc w:val="center"/>
            </w:pPr>
          </w:p>
          <w:p w14:paraId="649841BE" w14:textId="77777777" w:rsidR="00381B11" w:rsidRDefault="00381B11" w:rsidP="00381B11">
            <w:pPr>
              <w:jc w:val="center"/>
            </w:pPr>
            <w:r>
              <w:t>1</w:t>
            </w:r>
          </w:p>
        </w:tc>
        <w:tc>
          <w:tcPr>
            <w:tcW w:w="1350" w:type="dxa"/>
          </w:tcPr>
          <w:p w14:paraId="5A39BBE3" w14:textId="77777777" w:rsidR="00381B11" w:rsidRDefault="00381B11" w:rsidP="00381B11">
            <w:pPr>
              <w:jc w:val="center"/>
            </w:pPr>
          </w:p>
          <w:p w14:paraId="18F999B5" w14:textId="77777777" w:rsidR="00381B11" w:rsidRDefault="00381B11" w:rsidP="00381B11">
            <w:pPr>
              <w:jc w:val="center"/>
            </w:pPr>
            <w:r>
              <w:t>2</w:t>
            </w:r>
          </w:p>
        </w:tc>
        <w:tc>
          <w:tcPr>
            <w:tcW w:w="1350" w:type="dxa"/>
          </w:tcPr>
          <w:p w14:paraId="41C8F396" w14:textId="77777777" w:rsidR="00381B11" w:rsidRDefault="00381B11" w:rsidP="00381B11">
            <w:pPr>
              <w:jc w:val="center"/>
            </w:pPr>
          </w:p>
          <w:p w14:paraId="5FCD5EC4" w14:textId="77777777" w:rsidR="00381B11" w:rsidRDefault="00381B11" w:rsidP="00381B11">
            <w:pPr>
              <w:jc w:val="center"/>
            </w:pPr>
            <w:r>
              <w:t>3</w:t>
            </w:r>
          </w:p>
        </w:tc>
        <w:tc>
          <w:tcPr>
            <w:tcW w:w="1350" w:type="dxa"/>
          </w:tcPr>
          <w:p w14:paraId="72A3D3EC" w14:textId="77777777" w:rsidR="00381B11" w:rsidRDefault="00381B11" w:rsidP="00381B11">
            <w:pPr>
              <w:jc w:val="center"/>
            </w:pPr>
          </w:p>
          <w:p w14:paraId="2598DEE6" w14:textId="77777777" w:rsidR="00381B11" w:rsidRDefault="00381B11" w:rsidP="00381B11">
            <w:pPr>
              <w:jc w:val="center"/>
            </w:pPr>
            <w:r>
              <w:t>4</w:t>
            </w:r>
          </w:p>
        </w:tc>
      </w:tr>
      <w:tr w:rsidR="00381B11" w14:paraId="07BAEADA" w14:textId="77777777" w:rsidTr="2258175E">
        <w:tc>
          <w:tcPr>
            <w:tcW w:w="10795" w:type="dxa"/>
            <w:gridSpan w:val="5"/>
          </w:tcPr>
          <w:p w14:paraId="609AB100" w14:textId="77777777" w:rsidR="00381B11" w:rsidRDefault="00381B11">
            <w:r>
              <w:t>If not confident or somewhat confident (scoring 1 or 2), specify what could be done to increase your confidence level?</w:t>
            </w:r>
          </w:p>
          <w:p w14:paraId="0D0B940D" w14:textId="77777777" w:rsidR="00381B11" w:rsidRDefault="00381B11"/>
          <w:p w14:paraId="0E27B00A" w14:textId="77777777" w:rsidR="00381B11" w:rsidRDefault="00381B11"/>
          <w:p w14:paraId="60061E4C" w14:textId="77777777" w:rsidR="00381B11" w:rsidRDefault="00381B11"/>
        </w:tc>
      </w:tr>
      <w:tr w:rsidR="00381B11" w14:paraId="7FB4CF2C" w14:textId="77777777" w:rsidTr="2258175E">
        <w:tc>
          <w:tcPr>
            <w:tcW w:w="5395" w:type="dxa"/>
            <w:shd w:val="clear" w:color="auto" w:fill="BFBFBF" w:themeFill="background1" w:themeFillShade="BF"/>
          </w:tcPr>
          <w:p w14:paraId="7D14C60C" w14:textId="77777777" w:rsidR="00381B11" w:rsidRDefault="00381B11">
            <w:r>
              <w:t>Helpfulness of content toward achieving desired outcome(s)</w:t>
            </w:r>
          </w:p>
        </w:tc>
        <w:tc>
          <w:tcPr>
            <w:tcW w:w="1350" w:type="dxa"/>
            <w:shd w:val="clear" w:color="auto" w:fill="BFBFBF" w:themeFill="background1" w:themeFillShade="BF"/>
          </w:tcPr>
          <w:p w14:paraId="4EB5DD2C" w14:textId="77777777" w:rsidR="004E56ED" w:rsidRDefault="00381B11" w:rsidP="00381B11">
            <w:pPr>
              <w:jc w:val="center"/>
            </w:pPr>
            <w:r>
              <w:t xml:space="preserve">Not </w:t>
            </w:r>
          </w:p>
          <w:p w14:paraId="1CF64217" w14:textId="77777777" w:rsidR="00381B11" w:rsidRDefault="00381B11" w:rsidP="00381B11">
            <w:pPr>
              <w:jc w:val="center"/>
            </w:pPr>
            <w:r>
              <w:t>Helpful</w:t>
            </w:r>
          </w:p>
        </w:tc>
        <w:tc>
          <w:tcPr>
            <w:tcW w:w="1350" w:type="dxa"/>
            <w:shd w:val="clear" w:color="auto" w:fill="BFBFBF" w:themeFill="background1" w:themeFillShade="BF"/>
          </w:tcPr>
          <w:p w14:paraId="5563B9EB" w14:textId="77777777" w:rsidR="00381B11" w:rsidRDefault="00381B11" w:rsidP="00381B11">
            <w:pPr>
              <w:jc w:val="center"/>
            </w:pPr>
            <w:r>
              <w:t>Somewhat Helpful</w:t>
            </w:r>
          </w:p>
        </w:tc>
        <w:tc>
          <w:tcPr>
            <w:tcW w:w="1350" w:type="dxa"/>
            <w:shd w:val="clear" w:color="auto" w:fill="BFBFBF" w:themeFill="background1" w:themeFillShade="BF"/>
          </w:tcPr>
          <w:p w14:paraId="5D9A6590" w14:textId="77777777" w:rsidR="004E56ED" w:rsidRDefault="00381B11" w:rsidP="00381B11">
            <w:pPr>
              <w:jc w:val="center"/>
            </w:pPr>
            <w:r>
              <w:t xml:space="preserve">Very </w:t>
            </w:r>
          </w:p>
          <w:p w14:paraId="5D268AAD" w14:textId="77777777" w:rsidR="00381B11" w:rsidRDefault="00381B11" w:rsidP="00381B11">
            <w:pPr>
              <w:jc w:val="center"/>
            </w:pPr>
            <w:r>
              <w:t>Helpful</w:t>
            </w:r>
          </w:p>
        </w:tc>
        <w:tc>
          <w:tcPr>
            <w:tcW w:w="1350" w:type="dxa"/>
            <w:shd w:val="clear" w:color="auto" w:fill="BFBFBF" w:themeFill="background1" w:themeFillShade="BF"/>
          </w:tcPr>
          <w:p w14:paraId="3251212C" w14:textId="77777777" w:rsidR="00381B11" w:rsidRDefault="00381B11" w:rsidP="00381B11">
            <w:pPr>
              <w:jc w:val="center"/>
            </w:pPr>
            <w:r>
              <w:t>Extremely Helpful</w:t>
            </w:r>
          </w:p>
        </w:tc>
      </w:tr>
      <w:tr w:rsidR="00381B11" w14:paraId="6E71BFDA" w14:textId="77777777" w:rsidTr="00F33485">
        <w:trPr>
          <w:trHeight w:val="818"/>
        </w:trPr>
        <w:tc>
          <w:tcPr>
            <w:tcW w:w="5395" w:type="dxa"/>
          </w:tcPr>
          <w:p w14:paraId="44EAFD9C" w14:textId="77777777" w:rsidR="00381B11" w:rsidRDefault="00381B11"/>
          <w:p w14:paraId="4B94D5A5" w14:textId="38764F48" w:rsidR="00E663BD" w:rsidRPr="00F33485" w:rsidRDefault="00F33485" w:rsidP="00F33485">
            <w:pPr>
              <w:tabs>
                <w:tab w:val="left" w:pos="4320"/>
                <w:tab w:val="left" w:pos="8726"/>
                <w:tab w:val="left" w:pos="10713"/>
                <w:tab w:val="left" w:pos="12960"/>
              </w:tabs>
              <w:snapToGrid w:val="0"/>
              <w:spacing w:before="120" w:line="216" w:lineRule="auto"/>
              <w:rPr>
                <w:rFonts w:ascii="Arial" w:hAnsi="Arial" w:cs="Arial"/>
                <w:bCs/>
              </w:rPr>
            </w:pPr>
            <w:r w:rsidRPr="00F33485">
              <w:rPr>
                <w:rFonts w:ascii="Arial" w:hAnsi="Arial" w:cs="Arial"/>
                <w:bCs/>
              </w:rPr>
              <w:t>Demonstrate knowledge of current gaps in culturally competent care</w:t>
            </w:r>
          </w:p>
        </w:tc>
        <w:tc>
          <w:tcPr>
            <w:tcW w:w="1350" w:type="dxa"/>
          </w:tcPr>
          <w:p w14:paraId="56B20A0C" w14:textId="77777777" w:rsidR="00381B11" w:rsidRDefault="00B35EFC" w:rsidP="00B35EFC">
            <w:pPr>
              <w:jc w:val="center"/>
            </w:pPr>
            <w:r>
              <w:t>1</w:t>
            </w:r>
          </w:p>
        </w:tc>
        <w:tc>
          <w:tcPr>
            <w:tcW w:w="1350" w:type="dxa"/>
          </w:tcPr>
          <w:p w14:paraId="7144751B" w14:textId="77777777" w:rsidR="00381B11" w:rsidRDefault="00B35EFC" w:rsidP="00B35EFC">
            <w:pPr>
              <w:jc w:val="center"/>
            </w:pPr>
            <w:r>
              <w:t>2</w:t>
            </w:r>
          </w:p>
        </w:tc>
        <w:tc>
          <w:tcPr>
            <w:tcW w:w="1350" w:type="dxa"/>
          </w:tcPr>
          <w:p w14:paraId="0B778152" w14:textId="77777777" w:rsidR="00381B11" w:rsidRDefault="00B35EFC" w:rsidP="00B35EFC">
            <w:pPr>
              <w:jc w:val="center"/>
            </w:pPr>
            <w:r>
              <w:t>3</w:t>
            </w:r>
          </w:p>
        </w:tc>
        <w:tc>
          <w:tcPr>
            <w:tcW w:w="1350" w:type="dxa"/>
          </w:tcPr>
          <w:p w14:paraId="279935FF" w14:textId="77777777" w:rsidR="00381B11" w:rsidRDefault="00B35EFC" w:rsidP="00B35EFC">
            <w:pPr>
              <w:jc w:val="center"/>
            </w:pPr>
            <w:r>
              <w:t>4</w:t>
            </w:r>
          </w:p>
        </w:tc>
      </w:tr>
      <w:tr w:rsidR="00381B11" w14:paraId="79191082" w14:textId="77777777" w:rsidTr="2258175E">
        <w:tc>
          <w:tcPr>
            <w:tcW w:w="5395" w:type="dxa"/>
          </w:tcPr>
          <w:p w14:paraId="3656B9AB" w14:textId="2DCC53B3" w:rsidR="00E663BD" w:rsidRPr="00F33485" w:rsidRDefault="00F33485" w:rsidP="00F33485">
            <w:pPr>
              <w:tabs>
                <w:tab w:val="left" w:pos="4320"/>
                <w:tab w:val="left" w:pos="8726"/>
                <w:tab w:val="left" w:pos="10713"/>
                <w:tab w:val="left" w:pos="12960"/>
              </w:tabs>
              <w:snapToGrid w:val="0"/>
              <w:spacing w:before="120" w:line="216" w:lineRule="auto"/>
              <w:rPr>
                <w:rFonts w:ascii="Arial" w:hAnsi="Arial" w:cs="Arial"/>
                <w:bCs/>
              </w:rPr>
            </w:pPr>
            <w:r w:rsidRPr="00F33485">
              <w:rPr>
                <w:rFonts w:ascii="Arial" w:hAnsi="Arial" w:cs="Arial"/>
                <w:bCs/>
              </w:rPr>
              <w:t>Identify opportunities to integrate new knowledge into clinical practice</w:t>
            </w:r>
          </w:p>
        </w:tc>
        <w:tc>
          <w:tcPr>
            <w:tcW w:w="1350" w:type="dxa"/>
          </w:tcPr>
          <w:p w14:paraId="249FAAB8" w14:textId="77777777" w:rsidR="00381B11" w:rsidRDefault="00B35EFC" w:rsidP="00B35EFC">
            <w:pPr>
              <w:jc w:val="center"/>
            </w:pPr>
            <w:r>
              <w:t>1</w:t>
            </w:r>
          </w:p>
        </w:tc>
        <w:tc>
          <w:tcPr>
            <w:tcW w:w="1350" w:type="dxa"/>
          </w:tcPr>
          <w:p w14:paraId="78E884CA" w14:textId="77777777" w:rsidR="00381B11" w:rsidRDefault="00B35EFC" w:rsidP="00B35EFC">
            <w:pPr>
              <w:jc w:val="center"/>
            </w:pPr>
            <w:r>
              <w:t>2</w:t>
            </w:r>
          </w:p>
        </w:tc>
        <w:tc>
          <w:tcPr>
            <w:tcW w:w="1350" w:type="dxa"/>
          </w:tcPr>
          <w:p w14:paraId="7A036E3D" w14:textId="77777777" w:rsidR="00381B11" w:rsidRDefault="00B35EFC" w:rsidP="00B35EFC">
            <w:pPr>
              <w:jc w:val="center"/>
            </w:pPr>
            <w:r>
              <w:t>3</w:t>
            </w:r>
          </w:p>
        </w:tc>
        <w:tc>
          <w:tcPr>
            <w:tcW w:w="1350" w:type="dxa"/>
          </w:tcPr>
          <w:p w14:paraId="7C964D78" w14:textId="77777777" w:rsidR="00381B11" w:rsidRDefault="00B35EFC" w:rsidP="00B35EFC">
            <w:pPr>
              <w:jc w:val="center"/>
            </w:pPr>
            <w:r>
              <w:t>4</w:t>
            </w:r>
          </w:p>
        </w:tc>
      </w:tr>
      <w:tr w:rsidR="00381B11" w14:paraId="451E78F2" w14:textId="77777777" w:rsidTr="2258175E">
        <w:tc>
          <w:tcPr>
            <w:tcW w:w="5395" w:type="dxa"/>
          </w:tcPr>
          <w:p w14:paraId="049F31CB" w14:textId="6D0B3A0A" w:rsidR="00E663BD" w:rsidRPr="00F33485" w:rsidRDefault="00F33485" w:rsidP="00F33485">
            <w:pPr>
              <w:tabs>
                <w:tab w:val="left" w:pos="4320"/>
                <w:tab w:val="left" w:pos="8726"/>
                <w:tab w:val="left" w:pos="10713"/>
                <w:tab w:val="left" w:pos="12960"/>
              </w:tabs>
              <w:snapToGrid w:val="0"/>
              <w:spacing w:before="120" w:line="216" w:lineRule="auto"/>
              <w:rPr>
                <w:rFonts w:ascii="Arial" w:hAnsi="Arial" w:cs="Arial"/>
                <w:bCs/>
              </w:rPr>
            </w:pPr>
            <w:r w:rsidRPr="00F33485">
              <w:rPr>
                <w:rFonts w:ascii="Arial" w:hAnsi="Arial" w:cs="Arial"/>
                <w:bCs/>
              </w:rPr>
              <w:t xml:space="preserve">Develop understanding of what defines a Culturally Humble Provider </w:t>
            </w:r>
          </w:p>
        </w:tc>
        <w:tc>
          <w:tcPr>
            <w:tcW w:w="1350" w:type="dxa"/>
          </w:tcPr>
          <w:p w14:paraId="19F14E3C" w14:textId="77777777" w:rsidR="00381B11" w:rsidRDefault="00B35EFC" w:rsidP="00B35EFC">
            <w:pPr>
              <w:jc w:val="center"/>
            </w:pPr>
            <w:r>
              <w:t>1</w:t>
            </w:r>
          </w:p>
        </w:tc>
        <w:tc>
          <w:tcPr>
            <w:tcW w:w="1350" w:type="dxa"/>
          </w:tcPr>
          <w:p w14:paraId="7842F596" w14:textId="77777777" w:rsidR="00381B11" w:rsidRDefault="00B35EFC" w:rsidP="00B35EFC">
            <w:pPr>
              <w:jc w:val="center"/>
            </w:pPr>
            <w:r>
              <w:t>2</w:t>
            </w:r>
          </w:p>
        </w:tc>
        <w:tc>
          <w:tcPr>
            <w:tcW w:w="1350" w:type="dxa"/>
          </w:tcPr>
          <w:p w14:paraId="68D9363B" w14:textId="77777777" w:rsidR="00381B11" w:rsidRDefault="00B35EFC" w:rsidP="00B35EFC">
            <w:pPr>
              <w:jc w:val="center"/>
            </w:pPr>
            <w:r>
              <w:t>3</w:t>
            </w:r>
          </w:p>
        </w:tc>
        <w:tc>
          <w:tcPr>
            <w:tcW w:w="1350" w:type="dxa"/>
          </w:tcPr>
          <w:p w14:paraId="17310F6F" w14:textId="77777777" w:rsidR="00381B11" w:rsidRDefault="00B35EFC" w:rsidP="00B35EFC">
            <w:pPr>
              <w:jc w:val="center"/>
            </w:pPr>
            <w:r>
              <w:t>4</w:t>
            </w:r>
          </w:p>
        </w:tc>
      </w:tr>
      <w:tr w:rsidR="004E56ED" w14:paraId="18EE8449" w14:textId="77777777" w:rsidTr="2258175E">
        <w:tc>
          <w:tcPr>
            <w:tcW w:w="5395" w:type="dxa"/>
            <w:shd w:val="clear" w:color="auto" w:fill="BFBFBF" w:themeFill="background1" w:themeFillShade="BF"/>
          </w:tcPr>
          <w:p w14:paraId="4062F6BE" w14:textId="77777777" w:rsidR="004E56ED" w:rsidRDefault="004E56ED">
            <w:r>
              <w:t>Rate the following:</w:t>
            </w:r>
          </w:p>
        </w:tc>
        <w:tc>
          <w:tcPr>
            <w:tcW w:w="1350" w:type="dxa"/>
            <w:shd w:val="clear" w:color="auto" w:fill="BFBFBF" w:themeFill="background1" w:themeFillShade="BF"/>
          </w:tcPr>
          <w:p w14:paraId="13A8A472" w14:textId="77777777" w:rsidR="004E56ED" w:rsidRDefault="004E56ED" w:rsidP="004E56ED">
            <w:pPr>
              <w:jc w:val="center"/>
            </w:pPr>
            <w:r>
              <w:t>Not at all</w:t>
            </w:r>
          </w:p>
        </w:tc>
        <w:tc>
          <w:tcPr>
            <w:tcW w:w="1350" w:type="dxa"/>
            <w:shd w:val="clear" w:color="auto" w:fill="BFBFBF" w:themeFill="background1" w:themeFillShade="BF"/>
          </w:tcPr>
          <w:p w14:paraId="3FA9544E" w14:textId="77777777" w:rsidR="004E56ED" w:rsidRDefault="004E56ED" w:rsidP="004E56ED">
            <w:pPr>
              <w:jc w:val="center"/>
            </w:pPr>
            <w:r>
              <w:t>Somewhat</w:t>
            </w:r>
          </w:p>
        </w:tc>
        <w:tc>
          <w:tcPr>
            <w:tcW w:w="1350" w:type="dxa"/>
            <w:shd w:val="clear" w:color="auto" w:fill="BFBFBF" w:themeFill="background1" w:themeFillShade="BF"/>
          </w:tcPr>
          <w:p w14:paraId="723EBDA2" w14:textId="77777777" w:rsidR="004E56ED" w:rsidRDefault="004E56ED" w:rsidP="004E56ED">
            <w:pPr>
              <w:jc w:val="center"/>
            </w:pPr>
            <w:r>
              <w:t>Almost Completely</w:t>
            </w:r>
          </w:p>
        </w:tc>
        <w:tc>
          <w:tcPr>
            <w:tcW w:w="1350" w:type="dxa"/>
            <w:shd w:val="clear" w:color="auto" w:fill="BFBFBF" w:themeFill="background1" w:themeFillShade="BF"/>
          </w:tcPr>
          <w:p w14:paraId="7502FDCC" w14:textId="77777777" w:rsidR="004E56ED" w:rsidRDefault="004E56ED" w:rsidP="004E56ED">
            <w:pPr>
              <w:jc w:val="center"/>
            </w:pPr>
            <w:r>
              <w:t>Completely</w:t>
            </w:r>
          </w:p>
        </w:tc>
      </w:tr>
      <w:tr w:rsidR="004E56ED" w14:paraId="5B76977B" w14:textId="77777777" w:rsidTr="2258175E">
        <w:tc>
          <w:tcPr>
            <w:tcW w:w="5395" w:type="dxa"/>
          </w:tcPr>
          <w:p w14:paraId="4D1948FC" w14:textId="77777777" w:rsidR="004E56ED" w:rsidRDefault="004E56ED">
            <w:r>
              <w:t>Information can be applied to my practice</w:t>
            </w:r>
          </w:p>
          <w:p w14:paraId="3461D779" w14:textId="77777777" w:rsidR="00E663BD" w:rsidRDefault="00E663BD"/>
        </w:tc>
        <w:tc>
          <w:tcPr>
            <w:tcW w:w="1350" w:type="dxa"/>
          </w:tcPr>
          <w:p w14:paraId="3CF2D8B6" w14:textId="27643437" w:rsidR="004E56ED" w:rsidRDefault="2258175E" w:rsidP="2258175E">
            <w:pPr>
              <w:jc w:val="center"/>
            </w:pPr>
            <w:r>
              <w:t>1</w:t>
            </w:r>
          </w:p>
        </w:tc>
        <w:tc>
          <w:tcPr>
            <w:tcW w:w="1350" w:type="dxa"/>
          </w:tcPr>
          <w:p w14:paraId="0FB78278" w14:textId="08822649" w:rsidR="004E56ED" w:rsidRDefault="2258175E" w:rsidP="2258175E">
            <w:pPr>
              <w:jc w:val="center"/>
            </w:pPr>
            <w:r>
              <w:t>2</w:t>
            </w:r>
          </w:p>
        </w:tc>
        <w:tc>
          <w:tcPr>
            <w:tcW w:w="1350" w:type="dxa"/>
          </w:tcPr>
          <w:p w14:paraId="1FC39945" w14:textId="00756FAB" w:rsidR="004E56ED" w:rsidRDefault="2258175E" w:rsidP="2258175E">
            <w:pPr>
              <w:jc w:val="center"/>
            </w:pPr>
            <w:r>
              <w:t>3</w:t>
            </w:r>
          </w:p>
        </w:tc>
        <w:tc>
          <w:tcPr>
            <w:tcW w:w="1350" w:type="dxa"/>
          </w:tcPr>
          <w:p w14:paraId="0562CB0E" w14:textId="0DE5C9F1" w:rsidR="004E56ED" w:rsidRDefault="2258175E" w:rsidP="2258175E">
            <w:pPr>
              <w:jc w:val="center"/>
            </w:pPr>
            <w:r>
              <w:t>4</w:t>
            </w:r>
          </w:p>
        </w:tc>
      </w:tr>
      <w:tr w:rsidR="004E56ED" w14:paraId="7209DA45" w14:textId="77777777" w:rsidTr="2258175E">
        <w:tc>
          <w:tcPr>
            <w:tcW w:w="5395" w:type="dxa"/>
          </w:tcPr>
          <w:p w14:paraId="4174277A" w14:textId="520D0180" w:rsidR="004E56ED" w:rsidRDefault="004E56ED">
            <w:r>
              <w:t xml:space="preserve">How satisfied were you with this learning </w:t>
            </w:r>
            <w:r w:rsidR="00A54E9C">
              <w:t>activity?</w:t>
            </w:r>
          </w:p>
          <w:p w14:paraId="34CE0A41" w14:textId="77777777" w:rsidR="00E663BD" w:rsidRDefault="00E663BD"/>
        </w:tc>
        <w:tc>
          <w:tcPr>
            <w:tcW w:w="1350" w:type="dxa"/>
          </w:tcPr>
          <w:p w14:paraId="62EBF3C5" w14:textId="51325829" w:rsidR="004E56ED" w:rsidRDefault="2258175E" w:rsidP="2258175E">
            <w:pPr>
              <w:jc w:val="center"/>
            </w:pPr>
            <w:r>
              <w:t>1</w:t>
            </w:r>
          </w:p>
        </w:tc>
        <w:tc>
          <w:tcPr>
            <w:tcW w:w="1350" w:type="dxa"/>
          </w:tcPr>
          <w:p w14:paraId="6D98A12B" w14:textId="055F5EE4" w:rsidR="004E56ED" w:rsidRDefault="2258175E" w:rsidP="2258175E">
            <w:pPr>
              <w:jc w:val="center"/>
            </w:pPr>
            <w:r>
              <w:t>2</w:t>
            </w:r>
          </w:p>
        </w:tc>
        <w:tc>
          <w:tcPr>
            <w:tcW w:w="1350" w:type="dxa"/>
          </w:tcPr>
          <w:p w14:paraId="2946DB82" w14:textId="1DA9515A" w:rsidR="004E56ED" w:rsidRDefault="2258175E" w:rsidP="2258175E">
            <w:pPr>
              <w:jc w:val="center"/>
            </w:pPr>
            <w:r>
              <w:t>3</w:t>
            </w:r>
          </w:p>
        </w:tc>
        <w:tc>
          <w:tcPr>
            <w:tcW w:w="1350" w:type="dxa"/>
          </w:tcPr>
          <w:p w14:paraId="5997CC1D" w14:textId="4A97C727" w:rsidR="004E56ED" w:rsidRDefault="2258175E" w:rsidP="2258175E">
            <w:pPr>
              <w:jc w:val="center"/>
            </w:pPr>
            <w:r>
              <w:t>4</w:t>
            </w:r>
          </w:p>
        </w:tc>
      </w:tr>
    </w:tbl>
    <w:p w14:paraId="2BC834F0" w14:textId="77777777" w:rsidR="00A54E9C" w:rsidRDefault="00A54E9C"/>
    <w:tbl>
      <w:tblPr>
        <w:tblStyle w:val="TableGrid"/>
        <w:tblW w:w="10795" w:type="dxa"/>
        <w:tblLook w:val="04A0" w:firstRow="1" w:lastRow="0" w:firstColumn="1" w:lastColumn="0" w:noHBand="0" w:noVBand="1"/>
      </w:tblPr>
      <w:tblGrid>
        <w:gridCol w:w="8095"/>
        <w:gridCol w:w="1350"/>
        <w:gridCol w:w="1350"/>
      </w:tblGrid>
      <w:tr w:rsidR="00B35EFC" w14:paraId="3588C9CE" w14:textId="77777777" w:rsidTr="00B35EFC">
        <w:tc>
          <w:tcPr>
            <w:tcW w:w="10795" w:type="dxa"/>
            <w:gridSpan w:val="3"/>
            <w:shd w:val="clear" w:color="auto" w:fill="BFBFBF" w:themeFill="background1" w:themeFillShade="BF"/>
          </w:tcPr>
          <w:p w14:paraId="5245983B" w14:textId="77777777" w:rsidR="00B35EFC" w:rsidRDefault="00B35EFC">
            <w:r>
              <w:t>How will you use knowledge or skill gained from this activity in your practice?</w:t>
            </w:r>
          </w:p>
        </w:tc>
      </w:tr>
      <w:tr w:rsidR="00B35EFC" w14:paraId="23DE523C" w14:textId="77777777" w:rsidTr="00B35EFC">
        <w:tc>
          <w:tcPr>
            <w:tcW w:w="10795" w:type="dxa"/>
            <w:gridSpan w:val="3"/>
          </w:tcPr>
          <w:p w14:paraId="52E56223" w14:textId="77777777" w:rsidR="00B35EFC" w:rsidRDefault="00B35EFC"/>
          <w:p w14:paraId="07547A01" w14:textId="77777777" w:rsidR="00B35EFC" w:rsidRDefault="00B35EFC"/>
          <w:p w14:paraId="5043CB0F" w14:textId="77777777" w:rsidR="00B35EFC" w:rsidRDefault="00B35EFC"/>
          <w:p w14:paraId="07459315" w14:textId="77777777" w:rsidR="00B35EFC" w:rsidRDefault="00B35EFC"/>
        </w:tc>
      </w:tr>
      <w:tr w:rsidR="00B35EFC" w14:paraId="5E1E2E3F" w14:textId="77777777" w:rsidTr="00B35EFC">
        <w:tc>
          <w:tcPr>
            <w:tcW w:w="10795" w:type="dxa"/>
            <w:gridSpan w:val="3"/>
            <w:shd w:val="clear" w:color="auto" w:fill="BFBFBF" w:themeFill="background1" w:themeFillShade="BF"/>
          </w:tcPr>
          <w:p w14:paraId="25AD14AE" w14:textId="77777777" w:rsidR="00B35EFC" w:rsidRDefault="00B35EFC">
            <w:r>
              <w:t>Did you have an ‘Ah ha’ moment during this activity? If so, please explain</w:t>
            </w:r>
          </w:p>
        </w:tc>
      </w:tr>
      <w:tr w:rsidR="00B35EFC" w14:paraId="6537F28F" w14:textId="77777777" w:rsidTr="00B35EFC">
        <w:tc>
          <w:tcPr>
            <w:tcW w:w="10795" w:type="dxa"/>
            <w:gridSpan w:val="3"/>
          </w:tcPr>
          <w:p w14:paraId="6DFB9E20" w14:textId="77777777" w:rsidR="00B35EFC" w:rsidRDefault="00B35EFC"/>
          <w:p w14:paraId="70DF9E56" w14:textId="77777777" w:rsidR="00B35EFC" w:rsidRDefault="00B35EFC"/>
          <w:p w14:paraId="44E871BC" w14:textId="77777777" w:rsidR="00B35EFC" w:rsidRDefault="00B35EFC"/>
        </w:tc>
      </w:tr>
      <w:tr w:rsidR="009B6D9D" w14:paraId="661BF9DB" w14:textId="77777777" w:rsidTr="00B35EFC">
        <w:tc>
          <w:tcPr>
            <w:tcW w:w="8095" w:type="dxa"/>
            <w:shd w:val="clear" w:color="auto" w:fill="BFBFBF" w:themeFill="background1" w:themeFillShade="BF"/>
          </w:tcPr>
          <w:p w14:paraId="3BCD29E2" w14:textId="77777777" w:rsidR="009B6D9D" w:rsidRDefault="00E663BD">
            <w:r>
              <w:lastRenderedPageBreak/>
              <w:t>T</w:t>
            </w:r>
            <w:r w:rsidR="009B6D9D">
              <w:t>he following were disclosed prior to the beginning of the activity either in writing or verbally? (comment below if you answer “No”)</w:t>
            </w:r>
          </w:p>
        </w:tc>
        <w:tc>
          <w:tcPr>
            <w:tcW w:w="2700" w:type="dxa"/>
            <w:gridSpan w:val="2"/>
            <w:shd w:val="clear" w:color="auto" w:fill="BFBFBF" w:themeFill="background1" w:themeFillShade="BF"/>
          </w:tcPr>
          <w:p w14:paraId="1675B324" w14:textId="77777777" w:rsidR="009B6D9D" w:rsidRDefault="009B6D9D" w:rsidP="009B6D9D">
            <w:pPr>
              <w:jc w:val="center"/>
            </w:pPr>
            <w:r>
              <w:t>Circle Yes or No</w:t>
            </w:r>
          </w:p>
        </w:tc>
      </w:tr>
      <w:tr w:rsidR="00914615" w14:paraId="101AB7BA" w14:textId="77777777" w:rsidTr="00B35EFC">
        <w:tc>
          <w:tcPr>
            <w:tcW w:w="8095" w:type="dxa"/>
          </w:tcPr>
          <w:p w14:paraId="2A12C909" w14:textId="77777777" w:rsidR="00914615" w:rsidRDefault="00914615" w:rsidP="00914615">
            <w:r>
              <w:t>Requirements for successful completion</w:t>
            </w:r>
          </w:p>
        </w:tc>
        <w:tc>
          <w:tcPr>
            <w:tcW w:w="1350" w:type="dxa"/>
          </w:tcPr>
          <w:p w14:paraId="5B7FDD25" w14:textId="77777777" w:rsidR="00914615" w:rsidRDefault="00914615" w:rsidP="00914615">
            <w:pPr>
              <w:jc w:val="center"/>
            </w:pPr>
            <w:r w:rsidRPr="000B36D5">
              <w:t>Yes</w:t>
            </w:r>
          </w:p>
        </w:tc>
        <w:tc>
          <w:tcPr>
            <w:tcW w:w="1350" w:type="dxa"/>
          </w:tcPr>
          <w:p w14:paraId="65804BD3" w14:textId="77777777" w:rsidR="00914615" w:rsidRDefault="00914615" w:rsidP="00914615">
            <w:pPr>
              <w:jc w:val="center"/>
            </w:pPr>
            <w:r>
              <w:t>No</w:t>
            </w:r>
          </w:p>
        </w:tc>
      </w:tr>
      <w:tr w:rsidR="00914615" w14:paraId="4E5FD8AB" w14:textId="77777777" w:rsidTr="00B35EFC">
        <w:tc>
          <w:tcPr>
            <w:tcW w:w="8095" w:type="dxa"/>
          </w:tcPr>
          <w:p w14:paraId="79E9CF9D" w14:textId="77777777" w:rsidR="00914615" w:rsidRDefault="00914615" w:rsidP="00914615">
            <w:r>
              <w:t>Conflicts of Interest</w:t>
            </w:r>
          </w:p>
        </w:tc>
        <w:tc>
          <w:tcPr>
            <w:tcW w:w="1350" w:type="dxa"/>
          </w:tcPr>
          <w:p w14:paraId="55239733" w14:textId="77777777" w:rsidR="00914615" w:rsidRDefault="00914615" w:rsidP="00914615">
            <w:pPr>
              <w:jc w:val="center"/>
            </w:pPr>
            <w:r w:rsidRPr="000B36D5">
              <w:t>Yes</w:t>
            </w:r>
          </w:p>
        </w:tc>
        <w:tc>
          <w:tcPr>
            <w:tcW w:w="1350" w:type="dxa"/>
          </w:tcPr>
          <w:p w14:paraId="7C5AC6C2" w14:textId="77777777" w:rsidR="00914615" w:rsidRDefault="00914615" w:rsidP="00914615">
            <w:pPr>
              <w:jc w:val="center"/>
            </w:pPr>
            <w:r w:rsidRPr="0078079D">
              <w:t>No</w:t>
            </w:r>
          </w:p>
        </w:tc>
      </w:tr>
      <w:tr w:rsidR="00914615" w14:paraId="70DB54A1" w14:textId="77777777" w:rsidTr="00B35EFC">
        <w:tc>
          <w:tcPr>
            <w:tcW w:w="8095" w:type="dxa"/>
          </w:tcPr>
          <w:p w14:paraId="373E7124" w14:textId="77777777" w:rsidR="00914615" w:rsidRDefault="00914615" w:rsidP="00914615">
            <w:r>
              <w:t>Resolution of Conflicts of Interest</w:t>
            </w:r>
          </w:p>
        </w:tc>
        <w:tc>
          <w:tcPr>
            <w:tcW w:w="1350" w:type="dxa"/>
          </w:tcPr>
          <w:p w14:paraId="55764F03" w14:textId="77777777" w:rsidR="00914615" w:rsidRDefault="00914615" w:rsidP="00914615">
            <w:pPr>
              <w:jc w:val="center"/>
            </w:pPr>
            <w:r w:rsidRPr="000B36D5">
              <w:t>Yes</w:t>
            </w:r>
          </w:p>
        </w:tc>
        <w:tc>
          <w:tcPr>
            <w:tcW w:w="1350" w:type="dxa"/>
          </w:tcPr>
          <w:p w14:paraId="1A09B756" w14:textId="77777777" w:rsidR="00914615" w:rsidRDefault="00914615" w:rsidP="00914615">
            <w:pPr>
              <w:jc w:val="center"/>
            </w:pPr>
            <w:r w:rsidRPr="0078079D">
              <w:t>No</w:t>
            </w:r>
          </w:p>
        </w:tc>
      </w:tr>
      <w:tr w:rsidR="00914615" w14:paraId="5DB4D3EF" w14:textId="77777777" w:rsidTr="00B35EFC">
        <w:tc>
          <w:tcPr>
            <w:tcW w:w="8095" w:type="dxa"/>
          </w:tcPr>
          <w:p w14:paraId="376E7C47" w14:textId="77777777" w:rsidR="00914615" w:rsidRDefault="00914615" w:rsidP="00914615">
            <w:r>
              <w:t>Commercial Support</w:t>
            </w:r>
          </w:p>
        </w:tc>
        <w:tc>
          <w:tcPr>
            <w:tcW w:w="1350" w:type="dxa"/>
          </w:tcPr>
          <w:p w14:paraId="65F0DFC2" w14:textId="77777777" w:rsidR="00914615" w:rsidRDefault="00914615" w:rsidP="00914615">
            <w:pPr>
              <w:jc w:val="center"/>
            </w:pPr>
            <w:r w:rsidRPr="000B36D5">
              <w:t>Yes</w:t>
            </w:r>
          </w:p>
        </w:tc>
        <w:tc>
          <w:tcPr>
            <w:tcW w:w="1350" w:type="dxa"/>
          </w:tcPr>
          <w:p w14:paraId="749A7119" w14:textId="77777777" w:rsidR="00914615" w:rsidRDefault="00914615" w:rsidP="00914615">
            <w:pPr>
              <w:jc w:val="center"/>
            </w:pPr>
            <w:r w:rsidRPr="0078079D">
              <w:t>No</w:t>
            </w:r>
          </w:p>
        </w:tc>
      </w:tr>
      <w:tr w:rsidR="00914615" w14:paraId="11152F0A" w14:textId="77777777" w:rsidTr="00B35EFC">
        <w:tc>
          <w:tcPr>
            <w:tcW w:w="8095" w:type="dxa"/>
          </w:tcPr>
          <w:p w14:paraId="2FCBE91F" w14:textId="77777777" w:rsidR="00914615" w:rsidRDefault="00914615" w:rsidP="00914615">
            <w:r>
              <w:t>Non-endorsement of Products</w:t>
            </w:r>
          </w:p>
        </w:tc>
        <w:tc>
          <w:tcPr>
            <w:tcW w:w="1350" w:type="dxa"/>
          </w:tcPr>
          <w:p w14:paraId="604D630B" w14:textId="77777777" w:rsidR="00914615" w:rsidRDefault="00914615" w:rsidP="00914615">
            <w:pPr>
              <w:jc w:val="center"/>
            </w:pPr>
            <w:r w:rsidRPr="000B36D5">
              <w:t>Yes</w:t>
            </w:r>
          </w:p>
        </w:tc>
        <w:tc>
          <w:tcPr>
            <w:tcW w:w="1350" w:type="dxa"/>
          </w:tcPr>
          <w:p w14:paraId="75FA64D4" w14:textId="77777777" w:rsidR="00914615" w:rsidRDefault="00914615" w:rsidP="00914615">
            <w:pPr>
              <w:jc w:val="center"/>
            </w:pPr>
            <w:r w:rsidRPr="0078079D">
              <w:t>No</w:t>
            </w:r>
          </w:p>
        </w:tc>
      </w:tr>
      <w:tr w:rsidR="00914615" w14:paraId="28B93487" w14:textId="77777777" w:rsidTr="00B35EFC">
        <w:tc>
          <w:tcPr>
            <w:tcW w:w="8095" w:type="dxa"/>
          </w:tcPr>
          <w:p w14:paraId="289B0238" w14:textId="77777777" w:rsidR="00914615" w:rsidRDefault="00914615" w:rsidP="00914615">
            <w:r>
              <w:t>Off-label Use</w:t>
            </w:r>
          </w:p>
        </w:tc>
        <w:tc>
          <w:tcPr>
            <w:tcW w:w="1350" w:type="dxa"/>
          </w:tcPr>
          <w:p w14:paraId="3C1B5E46" w14:textId="77777777" w:rsidR="00914615" w:rsidRDefault="00914615" w:rsidP="00914615">
            <w:pPr>
              <w:jc w:val="center"/>
            </w:pPr>
            <w:r w:rsidRPr="000B36D5">
              <w:t>Yes</w:t>
            </w:r>
          </w:p>
        </w:tc>
        <w:tc>
          <w:tcPr>
            <w:tcW w:w="1350" w:type="dxa"/>
          </w:tcPr>
          <w:p w14:paraId="443FD815" w14:textId="77777777" w:rsidR="00914615" w:rsidRDefault="00914615" w:rsidP="00914615">
            <w:pPr>
              <w:jc w:val="center"/>
            </w:pPr>
            <w:r w:rsidRPr="0078079D">
              <w:t>No</w:t>
            </w:r>
          </w:p>
        </w:tc>
      </w:tr>
      <w:tr w:rsidR="00C40572" w14:paraId="144A5D23" w14:textId="77777777" w:rsidTr="00B35EFC">
        <w:trPr>
          <w:trHeight w:val="125"/>
        </w:trPr>
        <w:tc>
          <w:tcPr>
            <w:tcW w:w="8095" w:type="dxa"/>
            <w:shd w:val="clear" w:color="auto" w:fill="808080" w:themeFill="background1" w:themeFillShade="80"/>
          </w:tcPr>
          <w:p w14:paraId="738610EB" w14:textId="77777777" w:rsidR="00C40572" w:rsidRDefault="00C40572"/>
        </w:tc>
        <w:tc>
          <w:tcPr>
            <w:tcW w:w="1350" w:type="dxa"/>
            <w:shd w:val="clear" w:color="auto" w:fill="808080" w:themeFill="background1" w:themeFillShade="80"/>
          </w:tcPr>
          <w:p w14:paraId="637805D2" w14:textId="77777777" w:rsidR="00C40572" w:rsidRDefault="00C40572" w:rsidP="00914615">
            <w:pPr>
              <w:jc w:val="center"/>
            </w:pPr>
          </w:p>
        </w:tc>
        <w:tc>
          <w:tcPr>
            <w:tcW w:w="1350" w:type="dxa"/>
            <w:shd w:val="clear" w:color="auto" w:fill="808080" w:themeFill="background1" w:themeFillShade="80"/>
          </w:tcPr>
          <w:p w14:paraId="463F29E8" w14:textId="77777777" w:rsidR="00C40572" w:rsidRDefault="00C40572" w:rsidP="00914615">
            <w:pPr>
              <w:jc w:val="center"/>
            </w:pPr>
          </w:p>
        </w:tc>
      </w:tr>
      <w:tr w:rsidR="009B6D9D" w14:paraId="26480F5E" w14:textId="77777777" w:rsidTr="00B35EFC">
        <w:tc>
          <w:tcPr>
            <w:tcW w:w="8095" w:type="dxa"/>
          </w:tcPr>
          <w:p w14:paraId="59A9A186" w14:textId="77777777" w:rsidR="009B6D9D" w:rsidRDefault="00914615">
            <w:r>
              <w:t>Did you, as a participant, notice any bias that was not previously disclosed in this presentation? If “Yes” please describe who was biased &amp; how</w:t>
            </w:r>
          </w:p>
        </w:tc>
        <w:tc>
          <w:tcPr>
            <w:tcW w:w="1350" w:type="dxa"/>
          </w:tcPr>
          <w:p w14:paraId="67228223" w14:textId="77777777" w:rsidR="009B6D9D" w:rsidRDefault="00914615" w:rsidP="00914615">
            <w:pPr>
              <w:jc w:val="center"/>
            </w:pPr>
            <w:r>
              <w:t>No</w:t>
            </w:r>
          </w:p>
        </w:tc>
        <w:tc>
          <w:tcPr>
            <w:tcW w:w="1350" w:type="dxa"/>
          </w:tcPr>
          <w:p w14:paraId="4482E6A6" w14:textId="77777777" w:rsidR="009B6D9D" w:rsidRDefault="00914615" w:rsidP="00914615">
            <w:pPr>
              <w:jc w:val="center"/>
            </w:pPr>
            <w:r>
              <w:t>Yes</w:t>
            </w:r>
          </w:p>
        </w:tc>
      </w:tr>
      <w:tr w:rsidR="00914615" w14:paraId="3B7B4B86" w14:textId="77777777" w:rsidTr="00B35EFC">
        <w:tc>
          <w:tcPr>
            <w:tcW w:w="10795" w:type="dxa"/>
            <w:gridSpan w:val="3"/>
          </w:tcPr>
          <w:p w14:paraId="3A0FF5F2" w14:textId="77777777" w:rsidR="00914615" w:rsidRDefault="00914615"/>
          <w:p w14:paraId="5630AD66" w14:textId="77777777" w:rsidR="00E663BD" w:rsidRDefault="00E663BD"/>
        </w:tc>
      </w:tr>
      <w:tr w:rsidR="00914615" w14:paraId="61829076" w14:textId="77777777" w:rsidTr="00B35EFC">
        <w:tc>
          <w:tcPr>
            <w:tcW w:w="10795" w:type="dxa"/>
            <w:gridSpan w:val="3"/>
          </w:tcPr>
          <w:p w14:paraId="2BA226A1" w14:textId="77777777" w:rsidR="00914615" w:rsidRDefault="00914615"/>
          <w:p w14:paraId="17AD93B2" w14:textId="77777777" w:rsidR="00E663BD" w:rsidRDefault="00E663BD"/>
        </w:tc>
      </w:tr>
      <w:tr w:rsidR="00914615" w14:paraId="0DE4B5B7" w14:textId="77777777" w:rsidTr="00B35EFC">
        <w:tc>
          <w:tcPr>
            <w:tcW w:w="10795" w:type="dxa"/>
            <w:gridSpan w:val="3"/>
          </w:tcPr>
          <w:p w14:paraId="66204FF1" w14:textId="77777777" w:rsidR="00914615" w:rsidRDefault="00914615"/>
          <w:p w14:paraId="2DBF0D7D" w14:textId="77777777" w:rsidR="00E663BD" w:rsidRDefault="00E663BD"/>
        </w:tc>
      </w:tr>
      <w:tr w:rsidR="00914615" w14:paraId="15472C6E" w14:textId="77777777" w:rsidTr="00B35EFC">
        <w:tc>
          <w:tcPr>
            <w:tcW w:w="10795" w:type="dxa"/>
            <w:gridSpan w:val="3"/>
          </w:tcPr>
          <w:p w14:paraId="32FB9648" w14:textId="77777777" w:rsidR="00914615" w:rsidRDefault="00914615">
            <w:r>
              <w:t>Comments: (If you answered “Not at all” to any question, please comment)</w:t>
            </w:r>
          </w:p>
        </w:tc>
      </w:tr>
      <w:tr w:rsidR="00914615" w14:paraId="6B62F1B3" w14:textId="77777777" w:rsidTr="00B35EFC">
        <w:tc>
          <w:tcPr>
            <w:tcW w:w="10795" w:type="dxa"/>
            <w:gridSpan w:val="3"/>
          </w:tcPr>
          <w:p w14:paraId="02F2C34E" w14:textId="77777777" w:rsidR="00914615" w:rsidRDefault="00914615"/>
          <w:p w14:paraId="680A4E5D" w14:textId="77777777" w:rsidR="00E663BD" w:rsidRDefault="00E663BD"/>
        </w:tc>
      </w:tr>
      <w:tr w:rsidR="00914615" w14:paraId="19219836" w14:textId="77777777" w:rsidTr="00B35EFC">
        <w:tc>
          <w:tcPr>
            <w:tcW w:w="10795" w:type="dxa"/>
            <w:gridSpan w:val="3"/>
          </w:tcPr>
          <w:p w14:paraId="296FEF7D" w14:textId="77777777" w:rsidR="00914615" w:rsidRDefault="00914615"/>
          <w:p w14:paraId="7194DBDC" w14:textId="77777777" w:rsidR="00E663BD" w:rsidRDefault="00E663BD"/>
        </w:tc>
      </w:tr>
      <w:tr w:rsidR="00914615" w14:paraId="769D0D3C" w14:textId="77777777" w:rsidTr="00B35EFC">
        <w:tc>
          <w:tcPr>
            <w:tcW w:w="10795" w:type="dxa"/>
            <w:gridSpan w:val="3"/>
          </w:tcPr>
          <w:p w14:paraId="54CD245A" w14:textId="77777777" w:rsidR="00914615" w:rsidRDefault="00914615"/>
          <w:p w14:paraId="1231BE67" w14:textId="77777777" w:rsidR="00E663BD" w:rsidRDefault="00E663BD"/>
        </w:tc>
      </w:tr>
      <w:tr w:rsidR="00914615" w14:paraId="36FEB5B0" w14:textId="77777777" w:rsidTr="00B35EFC">
        <w:tc>
          <w:tcPr>
            <w:tcW w:w="10795" w:type="dxa"/>
            <w:gridSpan w:val="3"/>
          </w:tcPr>
          <w:p w14:paraId="30D7AA69" w14:textId="77777777" w:rsidR="00914615" w:rsidRDefault="00914615"/>
          <w:p w14:paraId="7196D064" w14:textId="77777777" w:rsidR="00E663BD" w:rsidRDefault="00E663BD"/>
        </w:tc>
      </w:tr>
      <w:tr w:rsidR="00914615" w14:paraId="34FF1C98" w14:textId="77777777" w:rsidTr="00B35EFC">
        <w:tc>
          <w:tcPr>
            <w:tcW w:w="10795" w:type="dxa"/>
            <w:gridSpan w:val="3"/>
          </w:tcPr>
          <w:p w14:paraId="6D072C0D" w14:textId="77777777" w:rsidR="00914615" w:rsidRDefault="00914615"/>
          <w:p w14:paraId="48A21919" w14:textId="77777777" w:rsidR="00E663BD" w:rsidRDefault="00E663BD"/>
        </w:tc>
      </w:tr>
      <w:tr w:rsidR="00914615" w14:paraId="31480B88" w14:textId="77777777" w:rsidTr="00B35EFC">
        <w:tc>
          <w:tcPr>
            <w:tcW w:w="10795" w:type="dxa"/>
            <w:gridSpan w:val="3"/>
          </w:tcPr>
          <w:p w14:paraId="685634B3" w14:textId="77777777" w:rsidR="00914615" w:rsidRDefault="00914615">
            <w:r>
              <w:t>Suggestions for future educational programs. Please be specific.</w:t>
            </w:r>
          </w:p>
        </w:tc>
      </w:tr>
      <w:tr w:rsidR="00914615" w14:paraId="6BD18F9B" w14:textId="77777777" w:rsidTr="00B35EFC">
        <w:tc>
          <w:tcPr>
            <w:tcW w:w="10795" w:type="dxa"/>
            <w:gridSpan w:val="3"/>
          </w:tcPr>
          <w:p w14:paraId="238601FE" w14:textId="77777777" w:rsidR="00914615" w:rsidRDefault="00914615"/>
          <w:p w14:paraId="0F3CABC7" w14:textId="77777777" w:rsidR="00E663BD" w:rsidRDefault="00E663BD"/>
        </w:tc>
      </w:tr>
      <w:tr w:rsidR="00914615" w14:paraId="5B08B5D1" w14:textId="77777777" w:rsidTr="00B35EFC">
        <w:tc>
          <w:tcPr>
            <w:tcW w:w="10795" w:type="dxa"/>
            <w:gridSpan w:val="3"/>
          </w:tcPr>
          <w:p w14:paraId="16DEB4AB" w14:textId="77777777" w:rsidR="00914615" w:rsidRDefault="00914615"/>
          <w:p w14:paraId="0AD9C6F4" w14:textId="77777777" w:rsidR="00E663BD" w:rsidRDefault="00E663BD"/>
        </w:tc>
      </w:tr>
      <w:tr w:rsidR="00914615" w14:paraId="4B1F511A" w14:textId="77777777" w:rsidTr="00B35EFC">
        <w:tc>
          <w:tcPr>
            <w:tcW w:w="10795" w:type="dxa"/>
            <w:gridSpan w:val="3"/>
          </w:tcPr>
          <w:p w14:paraId="65F9C3DC" w14:textId="77777777" w:rsidR="00914615" w:rsidRDefault="00914615"/>
          <w:p w14:paraId="5023141B" w14:textId="77777777" w:rsidR="00E663BD" w:rsidRDefault="00E663BD"/>
        </w:tc>
      </w:tr>
    </w:tbl>
    <w:p w14:paraId="1F3B1409" w14:textId="77777777" w:rsidR="009B6D9D" w:rsidRDefault="009B6D9D" w:rsidP="00B35EFC"/>
    <w:sectPr w:rsidR="009B6D9D" w:rsidSect="005E587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355AD" w14:textId="77777777" w:rsidR="007F608C" w:rsidRDefault="007F608C" w:rsidP="00381B11">
      <w:pPr>
        <w:spacing w:after="0" w:line="240" w:lineRule="auto"/>
      </w:pPr>
      <w:r>
        <w:separator/>
      </w:r>
    </w:p>
  </w:endnote>
  <w:endnote w:type="continuationSeparator" w:id="0">
    <w:p w14:paraId="1A965116" w14:textId="77777777" w:rsidR="007F608C" w:rsidRDefault="007F608C" w:rsidP="0038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75AB" w14:textId="77777777" w:rsidR="00381B11" w:rsidRPr="000F1570" w:rsidRDefault="00381B11" w:rsidP="00381B11">
    <w:pPr>
      <w:pStyle w:val="Footer"/>
      <w:jc w:val="center"/>
      <w:rPr>
        <w:rFonts w:ascii="Arial" w:hAnsi="Arial" w:cs="Arial"/>
        <w:b/>
        <w:color w:val="FF0000"/>
        <w:sz w:val="24"/>
        <w:szCs w:val="24"/>
      </w:rPr>
    </w:pPr>
    <w:r w:rsidRPr="000F1570">
      <w:rPr>
        <w:rFonts w:ascii="Arial" w:hAnsi="Arial" w:cs="Arial"/>
        <w:b/>
        <w:color w:val="FF0000"/>
        <w:sz w:val="24"/>
        <w:szCs w:val="24"/>
      </w:rPr>
      <w:t xml:space="preserve">Please complete both sides of </w:t>
    </w:r>
    <w:r>
      <w:rPr>
        <w:rFonts w:ascii="Arial" w:hAnsi="Arial" w:cs="Arial"/>
        <w:b/>
        <w:color w:val="FF0000"/>
        <w:sz w:val="24"/>
        <w:szCs w:val="24"/>
      </w:rPr>
      <w:t>the evaluation</w:t>
    </w:r>
  </w:p>
  <w:p w14:paraId="562C75D1" w14:textId="77777777" w:rsidR="00381B11" w:rsidRDefault="00381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4E37C" w14:textId="77777777" w:rsidR="007F608C" w:rsidRDefault="007F608C" w:rsidP="00381B11">
      <w:pPr>
        <w:spacing w:after="0" w:line="240" w:lineRule="auto"/>
      </w:pPr>
      <w:r>
        <w:separator/>
      </w:r>
    </w:p>
  </w:footnote>
  <w:footnote w:type="continuationSeparator" w:id="0">
    <w:p w14:paraId="44FB30F8" w14:textId="77777777" w:rsidR="007F608C" w:rsidRDefault="007F608C" w:rsidP="00381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249E5" w14:textId="77777777" w:rsidR="00381B11" w:rsidRDefault="00381B11" w:rsidP="00782CC0">
    <w:pPr>
      <w:pStyle w:val="Header"/>
      <w:jc w:val="right"/>
    </w:pPr>
    <w:r>
      <w:rPr>
        <w:noProof/>
      </w:rPr>
      <w:drawing>
        <wp:anchor distT="0" distB="0" distL="114300" distR="114300" simplePos="0" relativeHeight="251658240" behindDoc="1" locked="0" layoutInCell="1" allowOverlap="1" wp14:anchorId="6632A613" wp14:editId="07777777">
          <wp:simplePos x="0" y="0"/>
          <wp:positionH relativeFrom="margin">
            <wp:align>left</wp:align>
          </wp:positionH>
          <wp:positionV relativeFrom="paragraph">
            <wp:posOffset>-114935</wp:posOffset>
          </wp:positionV>
          <wp:extent cx="1642745" cy="490855"/>
          <wp:effectExtent l="0" t="0" r="0" b="4445"/>
          <wp:wrapTight wrapText="bothSides">
            <wp:wrapPolygon edited="0">
              <wp:start x="0" y="0"/>
              <wp:lineTo x="0" y="20957"/>
              <wp:lineTo x="21291" y="20957"/>
              <wp:lineTo x="21291" y="0"/>
              <wp:lineTo x="0" y="0"/>
            </wp:wrapPolygon>
          </wp:wrapTight>
          <wp:docPr id="2" name="Picture 2" descr="BSWH_logo_email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WH_logo_email_si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2745" cy="4908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00E663BD">
      <w:t xml:space="preserve">      </w:t>
    </w:r>
    <w:r w:rsidR="00782CC0">
      <w:t xml:space="preserve">   </w:t>
    </w:r>
    <w:r>
      <w:t>BSWH Implemented January 2016</w:t>
    </w:r>
    <w:r w:rsidR="00E663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B6BB5"/>
    <w:multiLevelType w:val="hybridMultilevel"/>
    <w:tmpl w:val="A9FC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79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11"/>
    <w:rsid w:val="000A7C2E"/>
    <w:rsid w:val="001E327F"/>
    <w:rsid w:val="002921F7"/>
    <w:rsid w:val="00381B11"/>
    <w:rsid w:val="003E40E9"/>
    <w:rsid w:val="00480932"/>
    <w:rsid w:val="004E56ED"/>
    <w:rsid w:val="005E5879"/>
    <w:rsid w:val="00674BD5"/>
    <w:rsid w:val="00687F03"/>
    <w:rsid w:val="00782CC0"/>
    <w:rsid w:val="007F608C"/>
    <w:rsid w:val="00914615"/>
    <w:rsid w:val="009B6D9D"/>
    <w:rsid w:val="00A54E9C"/>
    <w:rsid w:val="00AA00BD"/>
    <w:rsid w:val="00AD13F2"/>
    <w:rsid w:val="00B35EFC"/>
    <w:rsid w:val="00C40572"/>
    <w:rsid w:val="00E663BD"/>
    <w:rsid w:val="00F33485"/>
    <w:rsid w:val="0720B212"/>
    <w:rsid w:val="2258175E"/>
    <w:rsid w:val="54217484"/>
    <w:rsid w:val="79A38E1D"/>
    <w:rsid w:val="7CE7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2E7658"/>
  <w15:chartTrackingRefBased/>
  <w15:docId w15:val="{471E2093-7DD9-4270-A844-3A92BF59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11"/>
  </w:style>
  <w:style w:type="paragraph" w:styleId="Footer">
    <w:name w:val="footer"/>
    <w:basedOn w:val="Normal"/>
    <w:link w:val="FooterChar"/>
    <w:uiPriority w:val="99"/>
    <w:unhideWhenUsed/>
    <w:rsid w:val="00381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11"/>
  </w:style>
  <w:style w:type="table" w:styleId="TableGrid">
    <w:name w:val="Table Grid"/>
    <w:basedOn w:val="TableNormal"/>
    <w:uiPriority w:val="39"/>
    <w:rsid w:val="0038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
    <w:name w:val="Style5"/>
    <w:basedOn w:val="DefaultParagraphFont"/>
    <w:uiPriority w:val="1"/>
    <w:rsid w:val="00F33485"/>
    <w:rPr>
      <w:rFonts w:ascii="Arial" w:hAnsi="Arial"/>
      <w:sz w:val="20"/>
    </w:rPr>
  </w:style>
  <w:style w:type="paragraph" w:styleId="ListParagraph">
    <w:name w:val="List Paragraph"/>
    <w:basedOn w:val="Normal"/>
    <w:uiPriority w:val="34"/>
    <w:qFormat/>
    <w:rsid w:val="00F33485"/>
    <w:pPr>
      <w:spacing w:after="200" w:line="276"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15900.02B0D3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912DFAEEFD160146B0C777F3846A531D" ma:contentTypeVersion="20" ma:contentTypeDescription="Create a new document." ma:contentTypeScope="" ma:versionID="457ab0eeba86d360353af42dca5cc775">
  <xsd:schema xmlns:xsd="http://www.w3.org/2001/XMLSchema" xmlns:xs="http://www.w3.org/2001/XMLSchema" xmlns:p="http://schemas.microsoft.com/office/2006/metadata/properties" xmlns:ns2="66f85da1-25c3-4ead-b7e6-86ba5c7fae83" xmlns:ns3="acc1088c-5f5f-495b-acfd-8580ab9ce788" targetNamespace="http://schemas.microsoft.com/office/2006/metadata/properties" ma:root="true" ma:fieldsID="d50aa57f62e71cddf7e23c78200b4ca8" ns2:_="" ns3:_="">
    <xsd:import namespace="66f85da1-25c3-4ead-b7e6-86ba5c7fae83"/>
    <xsd:import namespace="acc1088c-5f5f-495b-acfd-8580ab9ce788"/>
    <xsd:element name="properties">
      <xsd:complexType>
        <xsd:sequence>
          <xsd:element name="documentManagement">
            <xsd:complexType>
              <xsd:all>
                <xsd:element ref="ns2:Expiration_x0020_Date0"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85da1-25c3-4ead-b7e6-86ba5c7fae83" elementFormDefault="qualified">
    <xsd:import namespace="http://schemas.microsoft.com/office/2006/documentManagement/types"/>
    <xsd:import namespace="http://schemas.microsoft.com/office/infopath/2007/PartnerControls"/>
    <xsd:element name="Expiration_x0020_Date0" ma:index="4" nillable="true" ma:displayName="Expiration Date" ma:description="Used to track expiration dates of CNE activities." ma:format="DateOnly" ma:internalName="Expiration_x0020_Date0"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51bbbb-ffed-4ee8-a09b-b81c5103aaa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1088c-5f5f-495b-acfd-8580ab9ce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1539d6-e630-48aa-b400-8ad5ff322677}" ma:internalName="TaxCatchAll" ma:showField="CatchAllData" ma:web="acc1088c-5f5f-495b-acfd-8580ab9ce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Ite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xpiration_x0020_Date0 xmlns="66f85da1-25c3-4ead-b7e6-86ba5c7fae83" xsi:nil="true"/>
    <TaxCatchAll xmlns="acc1088c-5f5f-495b-acfd-8580ab9ce788" xsi:nil="true"/>
    <lcf76f155ced4ddcb4097134ff3c332f xmlns="66f85da1-25c3-4ead-b7e6-86ba5c7fa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513358-FD01-4F64-837A-CF415707605F}">
  <ds:schemaRefs>
    <ds:schemaRef ds:uri="http://schemas.microsoft.com/sharepoint/v3/contenttype/forms"/>
  </ds:schemaRefs>
</ds:datastoreItem>
</file>

<file path=customXml/itemProps2.xml><?xml version="1.0" encoding="utf-8"?>
<ds:datastoreItem xmlns:ds="http://schemas.openxmlformats.org/officeDocument/2006/customXml" ds:itemID="{592ACAEC-AB51-4661-8329-09E6F4A2F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85da1-25c3-4ead-b7e6-86ba5c7fae83"/>
    <ds:schemaRef ds:uri="acc1088c-5f5f-495b-acfd-8580ab9c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552EF-6841-4CF7-A85E-8DD6AA79B048}">
  <ds:schemaRefs>
    <ds:schemaRef ds:uri="http://purl.org/dc/terms/"/>
    <ds:schemaRef ds:uri="http://schemas.microsoft.com/office/2006/documentManagement/types"/>
    <ds:schemaRef ds:uri="http://purl.org/dc/dcmitype/"/>
    <ds:schemaRef ds:uri="acc1088c-5f5f-495b-acfd-8580ab9ce78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6f85da1-25c3-4ead-b7e6-86ba5c7fae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BHCS</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Shelley A.</dc:creator>
  <cp:keywords/>
  <dc:description/>
  <cp:lastModifiedBy>Stevenson, Tonya L</cp:lastModifiedBy>
  <cp:revision>2</cp:revision>
  <dcterms:created xsi:type="dcterms:W3CDTF">2024-06-10T17:00:00Z</dcterms:created>
  <dcterms:modified xsi:type="dcterms:W3CDTF">2024-06-10T17:00:00Z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0x010100912DFAEEFD160146B0C777F3846A531D</vt:lpwstr>
  </property>
</Properties>
</file>